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BA" w:rsidRPr="00976973" w:rsidRDefault="00976973" w:rsidP="00976973">
      <w:pPr>
        <w:jc w:val="center"/>
        <w:rPr>
          <w:rFonts w:eastAsiaTheme="minorEastAsia"/>
          <w:b/>
          <w:bCs/>
          <w:noProof/>
          <w:color w:val="4C2218"/>
          <w:sz w:val="36"/>
          <w:szCs w:val="36"/>
          <w:lang w:val="fr-FR" w:eastAsia="fr-FR"/>
        </w:rPr>
      </w:pPr>
      <w:bookmarkStart w:id="0" w:name="_GoBack"/>
      <w:bookmarkEnd w:id="0"/>
      <w:r w:rsidRPr="006032AB">
        <w:rPr>
          <w:noProof/>
          <w:lang w:val="fr-FR" w:eastAsia="fr-FR"/>
        </w:rPr>
        <w:drawing>
          <wp:anchor distT="0" distB="0" distL="114300" distR="114300" simplePos="0" relativeHeight="251658240" behindDoc="1" locked="0" layoutInCell="1" allowOverlap="1">
            <wp:simplePos x="0" y="0"/>
            <wp:positionH relativeFrom="margin">
              <wp:posOffset>5276850</wp:posOffset>
            </wp:positionH>
            <wp:positionV relativeFrom="paragraph">
              <wp:posOffset>0</wp:posOffset>
            </wp:positionV>
            <wp:extent cx="963295" cy="8763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0BA" w:rsidRPr="006032AB">
        <w:rPr>
          <w:noProof/>
          <w:lang w:val="fr-FR"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078865" cy="666750"/>
            <wp:effectExtent l="0" t="0" r="6985" b="0"/>
            <wp:wrapTopAndBottom/>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865" cy="6667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b/>
          <w:bCs/>
          <w:noProof/>
          <w:color w:val="4C2218"/>
          <w:sz w:val="36"/>
          <w:szCs w:val="36"/>
          <w:lang w:val="fr-FR" w:eastAsia="fr-FR"/>
        </w:rPr>
        <w:t>Fo</w:t>
      </w:r>
      <w:r w:rsidR="003640BA" w:rsidRPr="00976973">
        <w:rPr>
          <w:rFonts w:eastAsiaTheme="minorEastAsia"/>
          <w:b/>
          <w:bCs/>
          <w:noProof/>
          <w:color w:val="4C2218"/>
          <w:sz w:val="36"/>
          <w:szCs w:val="36"/>
          <w:lang w:val="fr-FR" w:eastAsia="fr-FR"/>
        </w:rPr>
        <w:t xml:space="preserve">nds </w:t>
      </w:r>
      <w:r w:rsidR="00A26269">
        <w:rPr>
          <w:rFonts w:eastAsiaTheme="minorEastAsia"/>
          <w:b/>
          <w:bCs/>
          <w:noProof/>
          <w:color w:val="4C2218"/>
          <w:sz w:val="36"/>
          <w:szCs w:val="36"/>
          <w:lang w:val="fr-FR" w:eastAsia="fr-FR"/>
        </w:rPr>
        <w:t>pour</w:t>
      </w:r>
      <w:r w:rsidR="003640BA" w:rsidRPr="00976973">
        <w:rPr>
          <w:rFonts w:eastAsiaTheme="minorEastAsia"/>
          <w:b/>
          <w:bCs/>
          <w:noProof/>
          <w:color w:val="4C2218"/>
          <w:sz w:val="36"/>
          <w:szCs w:val="36"/>
          <w:lang w:val="fr-FR" w:eastAsia="fr-FR"/>
        </w:rPr>
        <w:t xml:space="preserve"> les changements climatiques en Afrique</w:t>
      </w:r>
    </w:p>
    <w:p w:rsidR="003640BA" w:rsidRPr="003640BA" w:rsidRDefault="003640BA" w:rsidP="00177B7D">
      <w:pPr>
        <w:pStyle w:val="Sous-titredocument"/>
        <w:spacing w:after="0"/>
      </w:pPr>
      <w:r w:rsidRPr="003640BA">
        <w:t xml:space="preserve">Second appel </w:t>
      </w:r>
      <w:r w:rsidR="00A26269">
        <w:t>à</w:t>
      </w:r>
      <w:r w:rsidRPr="003640BA">
        <w:t xml:space="preserve"> propositions</w:t>
      </w:r>
    </w:p>
    <w:p w:rsidR="003640BA" w:rsidRPr="003640BA" w:rsidRDefault="003640BA" w:rsidP="003640BA">
      <w:pPr>
        <w:pStyle w:val="Sous-titredocument"/>
      </w:pPr>
      <w:r w:rsidRPr="003640BA">
        <w:t>Note Conceptuelle</w:t>
      </w:r>
    </w:p>
    <w:p w:rsidR="000122D0" w:rsidRPr="000122D0" w:rsidRDefault="000122D0" w:rsidP="000122D0">
      <w:pPr>
        <w:jc w:val="both"/>
        <w:rPr>
          <w:lang w:val="fr-FR"/>
        </w:rPr>
      </w:pPr>
      <w:r w:rsidRPr="000122D0">
        <w:rPr>
          <w:lang w:val="fr-FR"/>
        </w:rPr>
        <w:t xml:space="preserve">Merci de bien </w:t>
      </w:r>
      <w:r w:rsidRPr="00F9025D">
        <w:rPr>
          <w:lang w:val="fr-FR"/>
        </w:rPr>
        <w:t xml:space="preserve">vouloir </w:t>
      </w:r>
      <w:r w:rsidRPr="000122D0">
        <w:rPr>
          <w:lang w:val="fr-FR"/>
        </w:rPr>
        <w:t xml:space="preserve">noter que toutes les sections de la note conceptuelle doivent </w:t>
      </w:r>
      <w:r w:rsidRPr="00F9025D">
        <w:rPr>
          <w:lang w:val="fr-FR"/>
        </w:rPr>
        <w:t>être remplies </w:t>
      </w:r>
      <w:r w:rsidRPr="000122D0">
        <w:rPr>
          <w:lang w:val="fr-FR"/>
        </w:rPr>
        <w:t xml:space="preserve">; les </w:t>
      </w:r>
      <w:r w:rsidRPr="00F9025D">
        <w:rPr>
          <w:lang w:val="fr-FR"/>
        </w:rPr>
        <w:t>soumissions</w:t>
      </w:r>
      <w:r w:rsidRPr="000122D0">
        <w:rPr>
          <w:lang w:val="fr-FR"/>
        </w:rPr>
        <w:t xml:space="preserve"> de proposition de projet incomplète</w:t>
      </w:r>
      <w:r w:rsidR="005B265B">
        <w:rPr>
          <w:lang w:val="fr-FR"/>
        </w:rPr>
        <w:t>s</w:t>
      </w:r>
      <w:r w:rsidRPr="000122D0">
        <w:rPr>
          <w:lang w:val="fr-FR"/>
        </w:rPr>
        <w:t xml:space="preserve"> ne seront pas évaluées. Les porteurs de projet sont </w:t>
      </w:r>
      <w:r w:rsidR="00A26269">
        <w:rPr>
          <w:lang w:val="fr-FR"/>
        </w:rPr>
        <w:t>priés</w:t>
      </w:r>
      <w:r w:rsidRPr="000122D0">
        <w:rPr>
          <w:lang w:val="fr-FR"/>
        </w:rPr>
        <w:t xml:space="preserve"> de limiter la longueur de leur proposition de projet à un </w:t>
      </w:r>
      <w:r w:rsidRPr="00937B60">
        <w:rPr>
          <w:b/>
          <w:lang w:val="fr-FR"/>
        </w:rPr>
        <w:t>maximum de 5 pages</w:t>
      </w:r>
      <w:r w:rsidR="00976973">
        <w:rPr>
          <w:b/>
          <w:lang w:val="fr-FR"/>
        </w:rPr>
        <w:t xml:space="preserve"> </w:t>
      </w:r>
      <w:r w:rsidR="00976973" w:rsidRPr="00976973">
        <w:rPr>
          <w:lang w:val="fr-FR"/>
        </w:rPr>
        <w:t>et la taille de fichier à 1MB</w:t>
      </w:r>
      <w:r w:rsidRPr="00976973">
        <w:rPr>
          <w:lang w:val="fr-FR"/>
        </w:rPr>
        <w:t xml:space="preserve">. </w:t>
      </w:r>
    </w:p>
    <w:tbl>
      <w:tblPr>
        <w:tblW w:w="97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02"/>
      </w:tblGrid>
      <w:tr w:rsidR="000122D0" w:rsidRPr="00611004" w:rsidTr="00A452FD">
        <w:trPr>
          <w:trHeight w:val="78"/>
        </w:trPr>
        <w:tc>
          <w:tcPr>
            <w:tcW w:w="1809" w:type="dxa"/>
            <w:vAlign w:val="center"/>
          </w:tcPr>
          <w:p w:rsidR="000122D0" w:rsidRPr="000122D0" w:rsidRDefault="000122D0" w:rsidP="00A452FD">
            <w:pPr>
              <w:jc w:val="center"/>
              <w:rPr>
                <w:rFonts w:cs="Times New Roman"/>
                <w:lang w:val="fr-FR"/>
              </w:rPr>
            </w:pPr>
            <w:r w:rsidRPr="000122D0">
              <w:rPr>
                <w:rFonts w:cs="Times New Roman"/>
                <w:b/>
                <w:bCs/>
                <w:lang w:val="fr-FR"/>
              </w:rPr>
              <w:t>SECTION</w:t>
            </w:r>
          </w:p>
        </w:tc>
        <w:tc>
          <w:tcPr>
            <w:tcW w:w="7902" w:type="dxa"/>
            <w:vAlign w:val="center"/>
          </w:tcPr>
          <w:p w:rsidR="000122D0" w:rsidRPr="000122D0" w:rsidRDefault="000122D0" w:rsidP="00A452FD">
            <w:pPr>
              <w:jc w:val="center"/>
              <w:rPr>
                <w:rFonts w:cs="Times New Roman"/>
                <w:lang w:val="fr-FR"/>
              </w:rPr>
            </w:pPr>
            <w:r w:rsidRPr="000122D0">
              <w:rPr>
                <w:rFonts w:cs="Times New Roman"/>
                <w:b/>
                <w:bCs/>
                <w:lang w:val="fr-FR"/>
              </w:rPr>
              <w:t>INSTRUCTIONS</w:t>
            </w:r>
          </w:p>
        </w:tc>
      </w:tr>
      <w:tr w:rsidR="000122D0" w:rsidRPr="005B265B" w:rsidTr="00A452FD">
        <w:trPr>
          <w:trHeight w:val="492"/>
        </w:trPr>
        <w:tc>
          <w:tcPr>
            <w:tcW w:w="1809" w:type="dxa"/>
          </w:tcPr>
          <w:p w:rsidR="000122D0" w:rsidRPr="000122D0" w:rsidRDefault="000122D0" w:rsidP="00A452FD">
            <w:pPr>
              <w:rPr>
                <w:rFonts w:cs="Times New Roman"/>
                <w:b/>
                <w:bCs/>
                <w:lang w:val="fr-FR"/>
              </w:rPr>
            </w:pPr>
            <w:r>
              <w:rPr>
                <w:rFonts w:cs="Times New Roman"/>
                <w:b/>
                <w:bCs/>
                <w:lang w:val="fr-FR"/>
              </w:rPr>
              <w:t>Titre du projet</w:t>
            </w:r>
            <w:r w:rsidRPr="000122D0">
              <w:rPr>
                <w:rFonts w:cs="Times New Roman"/>
                <w:b/>
                <w:bCs/>
                <w:lang w:val="fr-FR"/>
              </w:rPr>
              <w:t xml:space="preserve"> </w:t>
            </w:r>
          </w:p>
        </w:tc>
        <w:tc>
          <w:tcPr>
            <w:tcW w:w="7902" w:type="dxa"/>
          </w:tcPr>
          <w:p w:rsidR="000122D0" w:rsidRPr="000122D0" w:rsidRDefault="000122D0" w:rsidP="00A452FD">
            <w:pPr>
              <w:rPr>
                <w:rFonts w:cs="Times New Roman"/>
                <w:lang w:val="fr-FR"/>
              </w:rPr>
            </w:pPr>
            <w:r w:rsidRPr="000122D0">
              <w:rPr>
                <w:rFonts w:cs="Times New Roman"/>
                <w:lang w:val="fr-FR"/>
              </w:rPr>
              <w:t xml:space="preserve"> </w:t>
            </w:r>
            <w:r w:rsidRPr="000719F4">
              <w:rPr>
                <w:rFonts w:cs="Times New Roman"/>
                <w:lang w:val="fr-FR"/>
              </w:rPr>
              <w:t xml:space="preserve">Fournir un </w:t>
            </w:r>
            <w:r w:rsidRPr="000122D0">
              <w:rPr>
                <w:rFonts w:cs="Times New Roman"/>
                <w:lang w:val="fr-FR"/>
              </w:rPr>
              <w:t>titre br</w:t>
            </w:r>
            <w:r w:rsidRPr="000719F4">
              <w:rPr>
                <w:rFonts w:cs="Times New Roman"/>
                <w:lang w:val="fr-FR"/>
              </w:rPr>
              <w:t xml:space="preserve">ef, mais </w:t>
            </w:r>
            <w:r>
              <w:rPr>
                <w:rFonts w:cs="Times New Roman"/>
                <w:lang w:val="fr-FR"/>
              </w:rPr>
              <w:t>descriptif</w:t>
            </w:r>
            <w:r w:rsidRPr="000122D0">
              <w:rPr>
                <w:rFonts w:cs="Times New Roman"/>
                <w:lang w:val="fr-FR"/>
              </w:rPr>
              <w:t xml:space="preserve">, du projet </w:t>
            </w:r>
            <w:r w:rsidRPr="000719F4">
              <w:rPr>
                <w:rFonts w:cs="Times New Roman"/>
                <w:lang w:val="fr-FR"/>
              </w:rPr>
              <w:t>proposé</w:t>
            </w:r>
          </w:p>
        </w:tc>
      </w:tr>
      <w:tr w:rsidR="000122D0" w:rsidRPr="005B265B" w:rsidTr="00A452FD">
        <w:trPr>
          <w:trHeight w:val="492"/>
        </w:trPr>
        <w:tc>
          <w:tcPr>
            <w:tcW w:w="1809" w:type="dxa"/>
          </w:tcPr>
          <w:p w:rsidR="000122D0" w:rsidRPr="000122D0" w:rsidRDefault="000122D0" w:rsidP="00A452FD">
            <w:pPr>
              <w:rPr>
                <w:rFonts w:cs="Times New Roman"/>
                <w:b/>
                <w:bCs/>
                <w:lang w:val="fr-FR"/>
              </w:rPr>
            </w:pPr>
            <w:r>
              <w:rPr>
                <w:rFonts w:cs="Times New Roman"/>
                <w:b/>
                <w:bCs/>
                <w:lang w:val="fr-FR"/>
              </w:rPr>
              <w:t>Porteur de projet</w:t>
            </w:r>
          </w:p>
        </w:tc>
        <w:tc>
          <w:tcPr>
            <w:tcW w:w="7902" w:type="dxa"/>
          </w:tcPr>
          <w:p w:rsidR="000122D0" w:rsidRPr="000122D0" w:rsidRDefault="000122D0" w:rsidP="00A452FD">
            <w:pPr>
              <w:rPr>
                <w:rFonts w:cs="Times New Roman"/>
                <w:lang w:val="fr-FR"/>
              </w:rPr>
            </w:pPr>
            <w:r>
              <w:rPr>
                <w:rFonts w:cs="Times New Roman"/>
                <w:lang w:val="fr-FR"/>
              </w:rPr>
              <w:t>Fournir le nom des organisations qui portent le projet ainsi que le lien vers leur site-web. Si le projet est porté par un consortium</w:t>
            </w:r>
            <w:r w:rsidR="00976973">
              <w:rPr>
                <w:rStyle w:val="Appelnotedebasdep"/>
                <w:rFonts w:cs="Times New Roman"/>
                <w:lang w:val="fr-FR"/>
              </w:rPr>
              <w:footnoteReference w:id="1"/>
            </w:r>
            <w:r>
              <w:rPr>
                <w:rFonts w:cs="Times New Roman"/>
                <w:lang w:val="fr-FR"/>
              </w:rPr>
              <w:t xml:space="preserve">, merci de lister tous les membres et de désigner le membre principal. </w:t>
            </w:r>
          </w:p>
        </w:tc>
      </w:tr>
      <w:tr w:rsidR="000122D0" w:rsidRPr="005B265B" w:rsidTr="00A452FD">
        <w:trPr>
          <w:trHeight w:val="492"/>
        </w:trPr>
        <w:tc>
          <w:tcPr>
            <w:tcW w:w="1809" w:type="dxa"/>
          </w:tcPr>
          <w:p w:rsidR="000122D0" w:rsidRPr="000122D0" w:rsidRDefault="000122D0" w:rsidP="00A452FD">
            <w:pPr>
              <w:rPr>
                <w:rFonts w:cs="Times New Roman"/>
                <w:b/>
                <w:bCs/>
                <w:lang w:val="fr-FR"/>
              </w:rPr>
            </w:pPr>
            <w:r>
              <w:rPr>
                <w:rFonts w:cs="Times New Roman"/>
                <w:b/>
                <w:bCs/>
                <w:lang w:val="fr-FR"/>
              </w:rPr>
              <w:t>Coordonnées</w:t>
            </w:r>
            <w:r w:rsidRPr="000122D0">
              <w:rPr>
                <w:rFonts w:cs="Times New Roman"/>
                <w:b/>
                <w:bCs/>
                <w:lang w:val="fr-FR"/>
              </w:rPr>
              <w:t xml:space="preserve"> </w:t>
            </w:r>
          </w:p>
        </w:tc>
        <w:tc>
          <w:tcPr>
            <w:tcW w:w="7902" w:type="dxa"/>
          </w:tcPr>
          <w:p w:rsidR="000122D0" w:rsidRPr="000122D0" w:rsidRDefault="000122D0" w:rsidP="00A452FD">
            <w:pPr>
              <w:rPr>
                <w:rFonts w:cs="Times New Roman"/>
                <w:lang w:val="fr-FR"/>
              </w:rPr>
            </w:pPr>
            <w:r>
              <w:rPr>
                <w:rFonts w:cs="Times New Roman"/>
                <w:lang w:val="fr-FR"/>
              </w:rPr>
              <w:t xml:space="preserve">Fournir le nom et les coordonnées (e-mail, adresse postale, téléphone) d’au moins 2 personnes du projet ; indiquez le contact principal et le secondaire. </w:t>
            </w:r>
          </w:p>
        </w:tc>
      </w:tr>
      <w:tr w:rsidR="000122D0" w:rsidRPr="005B265B" w:rsidTr="00A452FD">
        <w:trPr>
          <w:trHeight w:val="492"/>
        </w:trPr>
        <w:tc>
          <w:tcPr>
            <w:tcW w:w="1809" w:type="dxa"/>
          </w:tcPr>
          <w:p w:rsidR="000122D0" w:rsidRPr="000122D0" w:rsidRDefault="000122D0" w:rsidP="00A452FD">
            <w:pPr>
              <w:rPr>
                <w:rFonts w:cs="Times New Roman"/>
                <w:lang w:val="fr-FR"/>
              </w:rPr>
            </w:pPr>
            <w:r>
              <w:rPr>
                <w:rFonts w:cs="Times New Roman"/>
                <w:b/>
                <w:bCs/>
                <w:lang w:val="fr-FR"/>
              </w:rPr>
              <w:t>Logique et objectifs</w:t>
            </w:r>
          </w:p>
        </w:tc>
        <w:tc>
          <w:tcPr>
            <w:tcW w:w="7902" w:type="dxa"/>
          </w:tcPr>
          <w:p w:rsidR="000122D0" w:rsidRPr="000122D0" w:rsidRDefault="000122D0" w:rsidP="00A26269">
            <w:pPr>
              <w:jc w:val="both"/>
              <w:rPr>
                <w:lang w:val="fr-FR"/>
              </w:rPr>
            </w:pPr>
            <w:r>
              <w:rPr>
                <w:rFonts w:cs="Times New Roman"/>
                <w:lang w:val="fr-FR"/>
              </w:rPr>
              <w:t>Résume</w:t>
            </w:r>
            <w:r w:rsidR="00A26269">
              <w:rPr>
                <w:rFonts w:cs="Times New Roman"/>
                <w:lang w:val="fr-FR"/>
              </w:rPr>
              <w:t>r</w:t>
            </w:r>
            <w:r>
              <w:rPr>
                <w:rFonts w:cs="Times New Roman"/>
                <w:lang w:val="fr-FR"/>
              </w:rPr>
              <w:t xml:space="preserve"> brièvement les problèmes rattachés au changement climatique auxquels le projet fait face</w:t>
            </w:r>
            <w:r w:rsidR="00A26269">
              <w:rPr>
                <w:rFonts w:cs="Times New Roman"/>
                <w:lang w:val="fr-FR"/>
              </w:rPr>
              <w:t> ;</w:t>
            </w:r>
            <w:r>
              <w:rPr>
                <w:rFonts w:cs="Times New Roman"/>
                <w:lang w:val="fr-FR"/>
              </w:rPr>
              <w:t xml:space="preserve"> identifie</w:t>
            </w:r>
            <w:r w:rsidR="00A26269">
              <w:rPr>
                <w:rFonts w:cs="Times New Roman"/>
                <w:lang w:val="fr-FR"/>
              </w:rPr>
              <w:t>r</w:t>
            </w:r>
            <w:r>
              <w:rPr>
                <w:rFonts w:cs="Times New Roman"/>
                <w:lang w:val="fr-FR"/>
              </w:rPr>
              <w:t xml:space="preserve"> les objectifs principaux du projet et expliquer les avantage</w:t>
            </w:r>
            <w:r w:rsidR="005B265B">
              <w:rPr>
                <w:rFonts w:cs="Times New Roman"/>
                <w:lang w:val="fr-FR"/>
              </w:rPr>
              <w:t>s</w:t>
            </w:r>
            <w:r>
              <w:rPr>
                <w:rFonts w:cs="Times New Roman"/>
                <w:lang w:val="fr-FR"/>
              </w:rPr>
              <w:t xml:space="preserve"> de la solution proposée, qui doit </w:t>
            </w:r>
            <w:r w:rsidRPr="00611004">
              <w:rPr>
                <w:lang w:val="fr-FR"/>
              </w:rPr>
              <w:t xml:space="preserve">renforcer </w:t>
            </w:r>
            <w:r>
              <w:rPr>
                <w:lang w:val="fr-FR"/>
              </w:rPr>
              <w:t>la</w:t>
            </w:r>
            <w:r w:rsidRPr="00611004">
              <w:rPr>
                <w:lang w:val="fr-FR"/>
              </w:rPr>
              <w:t xml:space="preserve"> résilience aux effets négatifs du changement climatique et soutenir la transition vers une croissance durable et à faible émission de carbone</w:t>
            </w:r>
            <w:r>
              <w:rPr>
                <w:lang w:val="fr-FR"/>
              </w:rPr>
              <w:t xml:space="preserve"> pour au moins un pays membre africain</w:t>
            </w:r>
            <w:r w:rsidRPr="000122D0">
              <w:rPr>
                <w:rFonts w:cs="Times New Roman"/>
                <w:lang w:val="fr-FR"/>
              </w:rPr>
              <w:t xml:space="preserve">.  </w:t>
            </w:r>
          </w:p>
        </w:tc>
      </w:tr>
      <w:tr w:rsidR="000122D0" w:rsidRPr="005B265B" w:rsidTr="00A452FD">
        <w:trPr>
          <w:trHeight w:val="246"/>
        </w:trPr>
        <w:tc>
          <w:tcPr>
            <w:tcW w:w="1809" w:type="dxa"/>
          </w:tcPr>
          <w:p w:rsidR="000122D0" w:rsidRPr="000122D0" w:rsidRDefault="000122D0" w:rsidP="00A452FD">
            <w:pPr>
              <w:rPr>
                <w:rFonts w:cs="Times New Roman"/>
                <w:b/>
                <w:bCs/>
                <w:lang w:val="fr-FR"/>
              </w:rPr>
            </w:pPr>
            <w:r>
              <w:rPr>
                <w:rFonts w:cs="Times New Roman"/>
                <w:b/>
                <w:bCs/>
                <w:lang w:val="fr-FR"/>
              </w:rPr>
              <w:t>Innovation, transformation, pertinence</w:t>
            </w:r>
          </w:p>
        </w:tc>
        <w:tc>
          <w:tcPr>
            <w:tcW w:w="7902" w:type="dxa"/>
          </w:tcPr>
          <w:p w:rsidR="000122D0" w:rsidRPr="000122D0" w:rsidRDefault="000122D0" w:rsidP="00A26269">
            <w:pPr>
              <w:rPr>
                <w:rFonts w:cs="Times New Roman"/>
                <w:lang w:val="fr-FR"/>
              </w:rPr>
            </w:pPr>
            <w:r w:rsidRPr="00800F8D">
              <w:rPr>
                <w:rFonts w:cs="Times New Roman"/>
                <w:lang w:val="fr-FR"/>
              </w:rPr>
              <w:t>Résume</w:t>
            </w:r>
            <w:r w:rsidR="00A26269">
              <w:rPr>
                <w:rFonts w:cs="Times New Roman"/>
                <w:lang w:val="fr-FR"/>
              </w:rPr>
              <w:t>r</w:t>
            </w:r>
            <w:r w:rsidRPr="00800F8D">
              <w:rPr>
                <w:rFonts w:cs="Times New Roman"/>
                <w:lang w:val="fr-FR"/>
              </w:rPr>
              <w:t xml:space="preserve"> brièvement les aspects innovants,</w:t>
            </w:r>
            <w:r w:rsidRPr="000122D0">
              <w:rPr>
                <w:rFonts w:cs="Times New Roman"/>
                <w:lang w:val="fr-FR"/>
              </w:rPr>
              <w:t xml:space="preserve"> </w:t>
            </w:r>
            <w:r w:rsidRPr="00800F8D">
              <w:rPr>
                <w:rFonts w:cs="Times New Roman"/>
                <w:lang w:val="fr-FR"/>
              </w:rPr>
              <w:t>transformateur</w:t>
            </w:r>
            <w:r>
              <w:rPr>
                <w:rFonts w:cs="Times New Roman"/>
                <w:lang w:val="fr-FR"/>
              </w:rPr>
              <w:t>s</w:t>
            </w:r>
            <w:r w:rsidRPr="000122D0">
              <w:rPr>
                <w:rFonts w:cs="Times New Roman"/>
                <w:lang w:val="fr-FR"/>
              </w:rPr>
              <w:t>,</w:t>
            </w:r>
            <w:r>
              <w:rPr>
                <w:rFonts w:cs="Times New Roman"/>
                <w:lang w:val="fr-FR"/>
              </w:rPr>
              <w:t xml:space="preserve"> </w:t>
            </w:r>
            <w:r w:rsidRPr="00800F8D">
              <w:rPr>
                <w:rFonts w:cs="Times New Roman"/>
                <w:lang w:val="fr-FR"/>
              </w:rPr>
              <w:t>et/ou pertinent</w:t>
            </w:r>
            <w:r>
              <w:rPr>
                <w:rFonts w:cs="Times New Roman"/>
                <w:lang w:val="fr-FR"/>
              </w:rPr>
              <w:t>s</w:t>
            </w:r>
            <w:r w:rsidRPr="00800F8D">
              <w:rPr>
                <w:rFonts w:cs="Times New Roman"/>
                <w:lang w:val="fr-FR"/>
              </w:rPr>
              <w:t xml:space="preserve"> dans l</w:t>
            </w:r>
            <w:r>
              <w:rPr>
                <w:rFonts w:cs="Times New Roman"/>
                <w:lang w:val="fr-FR"/>
              </w:rPr>
              <w:t>’atteinte des objectifs désirés.</w:t>
            </w:r>
          </w:p>
        </w:tc>
      </w:tr>
      <w:tr w:rsidR="000122D0" w:rsidRPr="005B265B" w:rsidTr="00A452FD">
        <w:trPr>
          <w:trHeight w:val="246"/>
        </w:trPr>
        <w:tc>
          <w:tcPr>
            <w:tcW w:w="1809" w:type="dxa"/>
          </w:tcPr>
          <w:p w:rsidR="000122D0" w:rsidRPr="000122D0" w:rsidRDefault="000122D0" w:rsidP="005B265B">
            <w:pPr>
              <w:rPr>
                <w:rFonts w:cs="Times New Roman"/>
                <w:b/>
                <w:bCs/>
                <w:lang w:val="fr-FR"/>
              </w:rPr>
            </w:pPr>
            <w:r>
              <w:rPr>
                <w:rFonts w:cs="Times New Roman"/>
                <w:b/>
                <w:bCs/>
                <w:lang w:val="fr-FR"/>
              </w:rPr>
              <w:t>Alignement avec les priorités nationales</w:t>
            </w:r>
            <w:r w:rsidRPr="000122D0">
              <w:rPr>
                <w:rFonts w:cs="Times New Roman"/>
                <w:b/>
                <w:bCs/>
                <w:lang w:val="fr-FR"/>
              </w:rPr>
              <w:t xml:space="preserve"> </w:t>
            </w:r>
            <w:r>
              <w:rPr>
                <w:rFonts w:cs="Times New Roman"/>
                <w:b/>
                <w:bCs/>
                <w:lang w:val="fr-FR"/>
              </w:rPr>
              <w:t>(</w:t>
            </w:r>
            <w:r w:rsidR="005B265B">
              <w:rPr>
                <w:rFonts w:cs="Times New Roman"/>
                <w:b/>
                <w:bCs/>
                <w:lang w:val="fr-FR"/>
              </w:rPr>
              <w:t>CND</w:t>
            </w:r>
            <w:r>
              <w:rPr>
                <w:rFonts w:cs="Times New Roman"/>
                <w:b/>
                <w:bCs/>
                <w:lang w:val="fr-FR"/>
              </w:rPr>
              <w:t>)</w:t>
            </w:r>
          </w:p>
        </w:tc>
        <w:tc>
          <w:tcPr>
            <w:tcW w:w="7902" w:type="dxa"/>
          </w:tcPr>
          <w:p w:rsidR="000122D0" w:rsidRDefault="000122D0" w:rsidP="00A452FD">
            <w:pPr>
              <w:rPr>
                <w:rFonts w:cs="Times New Roman"/>
                <w:lang w:val="fr-FR"/>
              </w:rPr>
            </w:pPr>
            <w:r>
              <w:rPr>
                <w:rFonts w:cs="Times New Roman"/>
                <w:lang w:val="fr-FR"/>
              </w:rPr>
              <w:t>Indique</w:t>
            </w:r>
            <w:r w:rsidR="00A26269">
              <w:rPr>
                <w:rFonts w:cs="Times New Roman"/>
                <w:lang w:val="fr-FR"/>
              </w:rPr>
              <w:t>r</w:t>
            </w:r>
            <w:r>
              <w:rPr>
                <w:rFonts w:cs="Times New Roman"/>
                <w:lang w:val="fr-FR"/>
              </w:rPr>
              <w:t xml:space="preserve"> comment la proposition de projet est alignée avec les priorités nationales du pays africain bénéficiaire, comme exposé dans le Plan</w:t>
            </w:r>
            <w:r w:rsidR="00976973">
              <w:rPr>
                <w:rFonts w:cs="Times New Roman"/>
                <w:lang w:val="fr-FR"/>
              </w:rPr>
              <w:t xml:space="preserve"> de Développement Nationale</w:t>
            </w:r>
            <w:r>
              <w:rPr>
                <w:rFonts w:cs="Times New Roman"/>
                <w:lang w:val="fr-FR"/>
              </w:rPr>
              <w:t xml:space="preserve">, les contributions nationales déterminées, </w:t>
            </w:r>
            <w:r w:rsidR="00976973">
              <w:rPr>
                <w:rFonts w:cs="Times New Roman"/>
                <w:lang w:val="fr-FR"/>
              </w:rPr>
              <w:t xml:space="preserve">le plan d’adaptation nationale, </w:t>
            </w:r>
            <w:r>
              <w:rPr>
                <w:rFonts w:cs="Times New Roman"/>
                <w:lang w:val="fr-FR"/>
              </w:rPr>
              <w:t xml:space="preserve">et tout autre document pertinent. </w:t>
            </w:r>
          </w:p>
          <w:p w:rsidR="000122D0" w:rsidRPr="000122D0" w:rsidRDefault="005B265B" w:rsidP="005B265B">
            <w:pPr>
              <w:rPr>
                <w:rFonts w:cs="Times New Roman"/>
                <w:lang w:val="fr-FR"/>
              </w:rPr>
            </w:pPr>
            <w:r>
              <w:rPr>
                <w:rFonts w:cs="Times New Roman"/>
                <w:lang w:val="fr-FR"/>
              </w:rPr>
              <w:t>Décrire</w:t>
            </w:r>
            <w:r w:rsidR="000122D0">
              <w:rPr>
                <w:rFonts w:cs="Times New Roman"/>
                <w:lang w:val="fr-FR"/>
              </w:rPr>
              <w:t xml:space="preserve"> comment les parties prenantes nationales vont s’approprier le projet. Spécifiez si il y a d’autres activités régionales ou nationales en cours ou planifiées qui </w:t>
            </w:r>
            <w:r w:rsidR="000122D0">
              <w:rPr>
                <w:rFonts w:cs="Times New Roman"/>
                <w:lang w:val="fr-FR"/>
              </w:rPr>
              <w:lastRenderedPageBreak/>
              <w:t>ont un lien avec le projet proposé, et indiquez comment se fer</w:t>
            </w:r>
            <w:r>
              <w:rPr>
                <w:rFonts w:cs="Times New Roman"/>
                <w:lang w:val="fr-FR"/>
              </w:rPr>
              <w:t>ont</w:t>
            </w:r>
            <w:r w:rsidR="000122D0">
              <w:rPr>
                <w:rFonts w:cs="Times New Roman"/>
                <w:lang w:val="fr-FR"/>
              </w:rPr>
              <w:t xml:space="preserve"> la coordination et la complémentarité des activités.</w:t>
            </w:r>
            <w:r w:rsidR="000122D0" w:rsidRPr="000122D0">
              <w:rPr>
                <w:rFonts w:cs="Times New Roman"/>
                <w:lang w:val="fr-FR"/>
              </w:rPr>
              <w:t xml:space="preserve"> </w:t>
            </w:r>
          </w:p>
        </w:tc>
      </w:tr>
      <w:tr w:rsidR="000122D0" w:rsidRPr="005B265B" w:rsidTr="00A452FD">
        <w:trPr>
          <w:trHeight w:val="246"/>
        </w:trPr>
        <w:tc>
          <w:tcPr>
            <w:tcW w:w="1809" w:type="dxa"/>
          </w:tcPr>
          <w:p w:rsidR="000122D0" w:rsidRPr="000122D0" w:rsidRDefault="000122D0" w:rsidP="00A452FD">
            <w:pPr>
              <w:rPr>
                <w:rFonts w:cs="Times New Roman"/>
                <w:b/>
                <w:bCs/>
                <w:lang w:val="fr-FR"/>
              </w:rPr>
            </w:pPr>
            <w:r>
              <w:rPr>
                <w:rFonts w:cs="Times New Roman"/>
                <w:b/>
                <w:bCs/>
                <w:lang w:val="fr-FR"/>
              </w:rPr>
              <w:lastRenderedPageBreak/>
              <w:t xml:space="preserve">Alignement avec les priorités de la Banque et les objectifs du fonds FCCA </w:t>
            </w:r>
          </w:p>
        </w:tc>
        <w:tc>
          <w:tcPr>
            <w:tcW w:w="7902" w:type="dxa"/>
          </w:tcPr>
          <w:p w:rsidR="000122D0" w:rsidRPr="000122D0" w:rsidRDefault="000122D0" w:rsidP="00A26269">
            <w:pPr>
              <w:rPr>
                <w:rFonts w:cs="Times New Roman"/>
                <w:lang w:val="fr-FR"/>
              </w:rPr>
            </w:pPr>
            <w:r w:rsidRPr="005E16E1">
              <w:rPr>
                <w:rFonts w:cs="Times New Roman"/>
                <w:lang w:val="fr-FR"/>
              </w:rPr>
              <w:t>Indique</w:t>
            </w:r>
            <w:r w:rsidR="00A26269">
              <w:rPr>
                <w:rFonts w:cs="Times New Roman"/>
                <w:lang w:val="fr-FR"/>
              </w:rPr>
              <w:t xml:space="preserve">r </w:t>
            </w:r>
            <w:r w:rsidRPr="005E16E1">
              <w:rPr>
                <w:rFonts w:cs="Times New Roman"/>
                <w:lang w:val="fr-FR"/>
              </w:rPr>
              <w:t xml:space="preserve">comment la proposition de projet est alignée avec les priorités de la </w:t>
            </w:r>
            <w:r w:rsidR="00A26269">
              <w:rPr>
                <w:rFonts w:cs="Times New Roman"/>
                <w:lang w:val="fr-FR"/>
              </w:rPr>
              <w:t>B</w:t>
            </w:r>
            <w:r w:rsidRPr="005E16E1">
              <w:rPr>
                <w:rFonts w:cs="Times New Roman"/>
                <w:lang w:val="fr-FR"/>
              </w:rPr>
              <w:t xml:space="preserve">anque, </w:t>
            </w:r>
            <w:r>
              <w:rPr>
                <w:rFonts w:cs="Times New Roman"/>
                <w:lang w:val="fr-FR"/>
              </w:rPr>
              <w:t>notamment</w:t>
            </w:r>
            <w:r w:rsidRPr="005E16E1">
              <w:rPr>
                <w:rFonts w:cs="Times New Roman"/>
                <w:lang w:val="fr-FR"/>
              </w:rPr>
              <w:t xml:space="preserve"> les objecti</w:t>
            </w:r>
            <w:r w:rsidR="005B265B">
              <w:rPr>
                <w:rFonts w:cs="Times New Roman"/>
                <w:lang w:val="fr-FR"/>
              </w:rPr>
              <w:t xml:space="preserve">fs de sa stratégie sur 10 ans pour </w:t>
            </w:r>
            <w:r w:rsidRPr="005E16E1">
              <w:rPr>
                <w:rFonts w:cs="Times New Roman"/>
                <w:lang w:val="fr-FR"/>
              </w:rPr>
              <w:t xml:space="preserve">atteindre une croissance verte et inclusive, </w:t>
            </w:r>
            <w:r>
              <w:rPr>
                <w:rFonts w:cs="Times New Roman"/>
                <w:lang w:val="fr-FR"/>
              </w:rPr>
              <w:t>ainsi qu’</w:t>
            </w:r>
            <w:r w:rsidR="005B265B">
              <w:rPr>
                <w:rFonts w:cs="Times New Roman"/>
                <w:lang w:val="fr-FR"/>
              </w:rPr>
              <w:t xml:space="preserve">avec </w:t>
            </w:r>
            <w:r>
              <w:rPr>
                <w:rFonts w:cs="Times New Roman"/>
                <w:lang w:val="fr-FR"/>
              </w:rPr>
              <w:t>une ou plus des cinq grandes priorités (</w:t>
            </w:r>
            <w:r w:rsidRPr="00611004">
              <w:rPr>
                <w:lang w:val="fr-FR"/>
              </w:rPr>
              <w:t>Éclairer l'Afrique et lui fournir de l'électricité - Nourrir l'Afrique - Intégrer l'Afrique - Industrialiser l'Afrique - et Améliorer la qualité de vie des Africains)</w:t>
            </w:r>
            <w:r>
              <w:rPr>
                <w:lang w:val="fr-FR"/>
              </w:rPr>
              <w:t>.</w:t>
            </w:r>
          </w:p>
        </w:tc>
      </w:tr>
      <w:tr w:rsidR="000122D0" w:rsidRPr="005B265B" w:rsidTr="00A452FD">
        <w:trPr>
          <w:trHeight w:val="246"/>
        </w:trPr>
        <w:tc>
          <w:tcPr>
            <w:tcW w:w="1809" w:type="dxa"/>
          </w:tcPr>
          <w:p w:rsidR="000122D0" w:rsidRPr="000122D0" w:rsidRDefault="000122D0" w:rsidP="00A452FD">
            <w:pPr>
              <w:rPr>
                <w:rFonts w:cs="Times New Roman"/>
                <w:b/>
                <w:bCs/>
                <w:lang w:val="fr-FR"/>
              </w:rPr>
            </w:pPr>
            <w:r>
              <w:rPr>
                <w:rFonts w:cs="Times New Roman"/>
                <w:b/>
                <w:bCs/>
                <w:lang w:val="fr-FR"/>
              </w:rPr>
              <w:t>Activités et résultats</w:t>
            </w:r>
            <w:r w:rsidRPr="000122D0">
              <w:rPr>
                <w:rFonts w:cs="Times New Roman"/>
                <w:b/>
                <w:bCs/>
                <w:lang w:val="fr-FR"/>
              </w:rPr>
              <w:t xml:space="preserve"> </w:t>
            </w:r>
            <w:r>
              <w:rPr>
                <w:rFonts w:cs="Times New Roman"/>
                <w:b/>
                <w:bCs/>
                <w:lang w:val="fr-FR"/>
              </w:rPr>
              <w:t xml:space="preserve">- </w:t>
            </w:r>
            <w:r w:rsidRPr="00177B7D">
              <w:rPr>
                <w:rFonts w:cs="Times New Roman"/>
                <w:b/>
                <w:bCs/>
                <w:lang w:val="fr-FR"/>
              </w:rPr>
              <w:t>méthodologie du cadre logique</w:t>
            </w:r>
          </w:p>
        </w:tc>
        <w:tc>
          <w:tcPr>
            <w:tcW w:w="7902" w:type="dxa"/>
          </w:tcPr>
          <w:p w:rsidR="000122D0" w:rsidRPr="000122D0" w:rsidRDefault="005B265B" w:rsidP="00A452FD">
            <w:pPr>
              <w:rPr>
                <w:rFonts w:cs="Times New Roman"/>
                <w:lang w:val="fr-FR"/>
              </w:rPr>
            </w:pPr>
            <w:r>
              <w:rPr>
                <w:rFonts w:cs="Times New Roman"/>
                <w:lang w:val="fr-FR"/>
              </w:rPr>
              <w:t>Décrire</w:t>
            </w:r>
            <w:r w:rsidR="000122D0" w:rsidRPr="002F1A80">
              <w:rPr>
                <w:rFonts w:cs="Times New Roman"/>
                <w:lang w:val="fr-FR"/>
              </w:rPr>
              <w:t xml:space="preserve"> les activités qui seront mises en place ainsi que les principaux ré</w:t>
            </w:r>
            <w:r w:rsidR="000122D0">
              <w:rPr>
                <w:rFonts w:cs="Times New Roman"/>
                <w:lang w:val="fr-FR"/>
              </w:rPr>
              <w:t>sultats. Inclure un cadre logique</w:t>
            </w:r>
            <w:r w:rsidR="00976973">
              <w:rPr>
                <w:rFonts w:cs="Times New Roman"/>
                <w:lang w:val="fr-FR"/>
              </w:rPr>
              <w:t xml:space="preserve"> </w:t>
            </w:r>
            <w:r w:rsidR="00976973" w:rsidRPr="000122D0">
              <w:rPr>
                <w:rFonts w:cs="Times New Roman"/>
                <w:lang w:val="fr-FR"/>
              </w:rPr>
              <w:t>(</w:t>
            </w:r>
            <w:r w:rsidR="00976973" w:rsidRPr="000122D0">
              <w:rPr>
                <w:rFonts w:cstheme="minorHAnsi"/>
                <w:lang w:val="fr-FR"/>
              </w:rPr>
              <w:t>¼</w:t>
            </w:r>
            <w:r w:rsidR="00976973" w:rsidRPr="000122D0">
              <w:rPr>
                <w:rFonts w:cs="Times New Roman"/>
                <w:lang w:val="fr-FR"/>
              </w:rPr>
              <w:t xml:space="preserve">-½ page) </w:t>
            </w:r>
            <w:r w:rsidR="000122D0">
              <w:rPr>
                <w:rFonts w:cs="Times New Roman"/>
                <w:lang w:val="fr-FR"/>
              </w:rPr>
              <w:t xml:space="preserve"> qui fait ressortir les objectifs, les résultats et les actions</w:t>
            </w:r>
            <w:r w:rsidR="00976973">
              <w:rPr>
                <w:rFonts w:cs="Times New Roman"/>
                <w:lang w:val="fr-FR"/>
              </w:rPr>
              <w:t>.</w:t>
            </w:r>
            <w:r w:rsidR="000122D0">
              <w:rPr>
                <w:rFonts w:cs="Times New Roman"/>
                <w:lang w:val="fr-FR"/>
              </w:rPr>
              <w:t xml:space="preserve"> </w:t>
            </w:r>
            <w:r w:rsidR="00976973">
              <w:rPr>
                <w:rFonts w:cs="Times New Roman"/>
                <w:lang w:val="fr-FR"/>
              </w:rPr>
              <w:t>Il est recommandé de limiter le nombre de résultat</w:t>
            </w:r>
            <w:r>
              <w:rPr>
                <w:rFonts w:cs="Times New Roman"/>
                <w:lang w:val="fr-FR"/>
              </w:rPr>
              <w:t>s</w:t>
            </w:r>
            <w:r w:rsidR="00976973">
              <w:rPr>
                <w:rFonts w:cs="Times New Roman"/>
                <w:lang w:val="fr-FR"/>
              </w:rPr>
              <w:t xml:space="preserve"> pour assurer une stratégie forte centrée sur le projet.</w:t>
            </w:r>
          </w:p>
          <w:tbl>
            <w:tblPr>
              <w:tblStyle w:val="Grilledutableau"/>
              <w:tblW w:w="0" w:type="auto"/>
              <w:tblLayout w:type="fixed"/>
              <w:tblLook w:val="04A0" w:firstRow="1" w:lastRow="0" w:firstColumn="1" w:lastColumn="0" w:noHBand="0" w:noVBand="1"/>
            </w:tblPr>
            <w:tblGrid>
              <w:gridCol w:w="7671"/>
            </w:tblGrid>
            <w:tr w:rsidR="000122D0" w:rsidRPr="002F1A80" w:rsidTr="00A452FD">
              <w:tc>
                <w:tcPr>
                  <w:tcW w:w="7671" w:type="dxa"/>
                </w:tcPr>
                <w:p w:rsidR="000122D0" w:rsidRPr="000122D0" w:rsidRDefault="000122D0" w:rsidP="00A452FD">
                  <w:pPr>
                    <w:rPr>
                      <w:rFonts w:cs="Times New Roman"/>
                      <w:lang w:val="fr-FR"/>
                    </w:rPr>
                  </w:pPr>
                  <w:r>
                    <w:rPr>
                      <w:rFonts w:cs="Times New Roman"/>
                      <w:lang w:val="fr-FR"/>
                    </w:rPr>
                    <w:t xml:space="preserve">Objectif de développement global : </w:t>
                  </w:r>
                </w:p>
              </w:tc>
            </w:tr>
            <w:tr w:rsidR="000122D0" w:rsidRPr="005B265B" w:rsidTr="00A452FD">
              <w:tc>
                <w:tcPr>
                  <w:tcW w:w="7671" w:type="dxa"/>
                </w:tcPr>
                <w:p w:rsidR="000122D0" w:rsidRPr="000122D0" w:rsidRDefault="000122D0" w:rsidP="00A452FD">
                  <w:pPr>
                    <w:rPr>
                      <w:rFonts w:cs="Times New Roman"/>
                      <w:lang w:val="fr-FR"/>
                    </w:rPr>
                  </w:pPr>
                  <w:r>
                    <w:rPr>
                      <w:rFonts w:cs="Times New Roman"/>
                      <w:lang w:val="fr-FR"/>
                    </w:rPr>
                    <w:t>Résultat (Objectif du projet immédiat) :</w:t>
                  </w:r>
                </w:p>
              </w:tc>
            </w:tr>
            <w:tr w:rsidR="000122D0" w:rsidRPr="005B265B" w:rsidTr="00A452FD">
              <w:tc>
                <w:tcPr>
                  <w:tcW w:w="7671" w:type="dxa"/>
                </w:tcPr>
                <w:p w:rsidR="000122D0" w:rsidRPr="000122D0" w:rsidRDefault="00976973" w:rsidP="00A452FD">
                  <w:pPr>
                    <w:rPr>
                      <w:rFonts w:cs="Times New Roman"/>
                      <w:lang w:val="fr-FR"/>
                    </w:rPr>
                  </w:pPr>
                  <w:r>
                    <w:rPr>
                      <w:rFonts w:cs="Times New Roman"/>
                      <w:lang w:val="fr-FR"/>
                    </w:rPr>
                    <w:t>Extrant</w:t>
                  </w:r>
                  <w:r w:rsidR="000122D0" w:rsidRPr="000122D0">
                    <w:rPr>
                      <w:rFonts w:cs="Times New Roman"/>
                      <w:lang w:val="fr-FR"/>
                    </w:rPr>
                    <w:t xml:space="preserve"> </w:t>
                  </w:r>
                  <w:r>
                    <w:rPr>
                      <w:rFonts w:cs="Times New Roman"/>
                      <w:lang w:val="fr-FR"/>
                    </w:rPr>
                    <w:t xml:space="preserve">(produit) </w:t>
                  </w:r>
                  <w:r w:rsidR="000122D0" w:rsidRPr="000122D0">
                    <w:rPr>
                      <w:rFonts w:cs="Times New Roman"/>
                      <w:lang w:val="fr-FR"/>
                    </w:rPr>
                    <w:t>1:</w:t>
                  </w:r>
                </w:p>
              </w:tc>
            </w:tr>
            <w:tr w:rsidR="000122D0" w:rsidRPr="005B265B" w:rsidTr="00A452FD">
              <w:tc>
                <w:tcPr>
                  <w:tcW w:w="7671" w:type="dxa"/>
                </w:tcPr>
                <w:p w:rsidR="000122D0" w:rsidRPr="000122D0" w:rsidRDefault="00976973" w:rsidP="00A452FD">
                  <w:pPr>
                    <w:rPr>
                      <w:rFonts w:cs="Times New Roman"/>
                      <w:lang w:val="fr-FR"/>
                    </w:rPr>
                  </w:pPr>
                  <w:r>
                    <w:rPr>
                      <w:rFonts w:cs="Times New Roman"/>
                      <w:lang w:val="fr-FR"/>
                    </w:rPr>
                    <w:t xml:space="preserve">Extrant (produit) </w:t>
                  </w:r>
                  <w:r w:rsidR="000122D0" w:rsidRPr="000122D0">
                    <w:rPr>
                      <w:rFonts w:cs="Times New Roman"/>
                      <w:lang w:val="fr-FR"/>
                    </w:rPr>
                    <w:t>2:</w:t>
                  </w:r>
                </w:p>
              </w:tc>
            </w:tr>
            <w:tr w:rsidR="000122D0" w:rsidRPr="005B265B" w:rsidTr="00A452FD">
              <w:tc>
                <w:tcPr>
                  <w:tcW w:w="7671" w:type="dxa"/>
                </w:tcPr>
                <w:p w:rsidR="000122D0" w:rsidRPr="000122D0" w:rsidRDefault="000122D0" w:rsidP="00A452FD">
                  <w:pPr>
                    <w:rPr>
                      <w:rFonts w:cs="Times New Roman"/>
                      <w:lang w:val="fr-FR"/>
                    </w:rPr>
                  </w:pPr>
                  <w:r w:rsidRPr="000122D0">
                    <w:rPr>
                      <w:rFonts w:cs="Times New Roman"/>
                      <w:lang w:val="fr-FR"/>
                    </w:rPr>
                    <w:t>....</w:t>
                  </w:r>
                </w:p>
              </w:tc>
            </w:tr>
            <w:tr w:rsidR="000122D0" w:rsidRPr="005B265B" w:rsidTr="00A452FD">
              <w:tc>
                <w:tcPr>
                  <w:tcW w:w="7671" w:type="dxa"/>
                </w:tcPr>
                <w:p w:rsidR="000122D0" w:rsidRPr="000122D0" w:rsidRDefault="000122D0" w:rsidP="00A452FD">
                  <w:pPr>
                    <w:rPr>
                      <w:rFonts w:cs="Times New Roman"/>
                      <w:lang w:val="fr-FR"/>
                    </w:rPr>
                  </w:pPr>
                  <w:r w:rsidRPr="000122D0">
                    <w:rPr>
                      <w:rFonts w:cs="Times New Roman"/>
                      <w:lang w:val="fr-FR"/>
                    </w:rPr>
                    <w:t>....</w:t>
                  </w:r>
                </w:p>
              </w:tc>
            </w:tr>
          </w:tbl>
          <w:p w:rsidR="000122D0" w:rsidRPr="000122D0" w:rsidRDefault="000122D0" w:rsidP="00976973">
            <w:pPr>
              <w:rPr>
                <w:rFonts w:cs="Times New Roman"/>
                <w:lang w:val="fr-FR"/>
              </w:rPr>
            </w:pPr>
            <w:r>
              <w:rPr>
                <w:rFonts w:cs="Times New Roman"/>
                <w:lang w:val="fr-FR"/>
              </w:rPr>
              <w:t>Précisez la durée attendue du projet.</w:t>
            </w:r>
          </w:p>
        </w:tc>
      </w:tr>
      <w:tr w:rsidR="000122D0" w:rsidRPr="005B265B" w:rsidTr="00A452FD">
        <w:trPr>
          <w:trHeight w:val="246"/>
        </w:trPr>
        <w:tc>
          <w:tcPr>
            <w:tcW w:w="1809" w:type="dxa"/>
          </w:tcPr>
          <w:p w:rsidR="000122D0" w:rsidRPr="000122D0" w:rsidRDefault="000122D0" w:rsidP="00A452FD">
            <w:pPr>
              <w:rPr>
                <w:rFonts w:cs="Times New Roman"/>
                <w:b/>
                <w:bCs/>
                <w:lang w:val="fr-FR"/>
              </w:rPr>
            </w:pPr>
            <w:r w:rsidRPr="00F009FB">
              <w:rPr>
                <w:rFonts w:cs="Times New Roman"/>
                <w:b/>
                <w:bCs/>
                <w:lang w:val="fr-FR"/>
              </w:rPr>
              <w:t xml:space="preserve">Capacité technique et fiduciaire du </w:t>
            </w:r>
            <w:r>
              <w:rPr>
                <w:rFonts w:cs="Times New Roman"/>
                <w:b/>
                <w:bCs/>
                <w:lang w:val="fr-FR"/>
              </w:rPr>
              <w:t>porteur de projet</w:t>
            </w:r>
          </w:p>
        </w:tc>
        <w:tc>
          <w:tcPr>
            <w:tcW w:w="7902" w:type="dxa"/>
          </w:tcPr>
          <w:p w:rsidR="000122D0" w:rsidRPr="000122D0" w:rsidRDefault="005B265B" w:rsidP="00A26269">
            <w:pPr>
              <w:rPr>
                <w:rFonts w:cs="Times New Roman"/>
                <w:lang w:val="fr-FR"/>
              </w:rPr>
            </w:pPr>
            <w:r>
              <w:rPr>
                <w:rFonts w:cs="Times New Roman"/>
                <w:lang w:val="fr-FR"/>
              </w:rPr>
              <w:t>Décrire</w:t>
            </w:r>
            <w:r w:rsidR="000122D0">
              <w:rPr>
                <w:rFonts w:cs="Times New Roman"/>
                <w:lang w:val="fr-FR"/>
              </w:rPr>
              <w:t xml:space="preserve"> les compétences techniques et fiduciaires de l’organisation qui porte le projet pour l’implémentation et la réussite du projet (y compris ses expériences passées de management de projets similaires, ou de projets financés par la banque ou d’autres institutions financières internationales ; ses ressources humaines et financières ; sa capacité de management financier ; ses normes d’approvisionnement ; sa capacité de communication / compte rendu).</w:t>
            </w:r>
            <w:r w:rsidR="000122D0" w:rsidRPr="000122D0">
              <w:rPr>
                <w:rFonts w:cs="Times New Roman"/>
                <w:lang w:val="fr-FR"/>
              </w:rPr>
              <w:t xml:space="preserve"> </w:t>
            </w:r>
          </w:p>
        </w:tc>
      </w:tr>
      <w:tr w:rsidR="000122D0" w:rsidRPr="00611004" w:rsidTr="00A452FD">
        <w:trPr>
          <w:trHeight w:val="975"/>
        </w:trPr>
        <w:tc>
          <w:tcPr>
            <w:tcW w:w="1809" w:type="dxa"/>
          </w:tcPr>
          <w:p w:rsidR="000122D0" w:rsidRPr="000122D0" w:rsidRDefault="000122D0" w:rsidP="00A452FD">
            <w:pPr>
              <w:rPr>
                <w:rFonts w:cs="Times New Roman"/>
                <w:b/>
                <w:bCs/>
                <w:lang w:val="fr-FR"/>
              </w:rPr>
            </w:pPr>
            <w:r w:rsidRPr="000122D0">
              <w:rPr>
                <w:rFonts w:cs="Times New Roman"/>
                <w:b/>
                <w:bCs/>
                <w:lang w:val="fr-FR"/>
              </w:rPr>
              <w:t>Budget</w:t>
            </w:r>
          </w:p>
        </w:tc>
        <w:tc>
          <w:tcPr>
            <w:tcW w:w="7902" w:type="dxa"/>
          </w:tcPr>
          <w:p w:rsidR="000122D0" w:rsidRDefault="000122D0" w:rsidP="00A452FD">
            <w:pPr>
              <w:rPr>
                <w:rFonts w:cs="Times New Roman"/>
                <w:lang w:val="fr-FR"/>
              </w:rPr>
            </w:pPr>
            <w:r>
              <w:rPr>
                <w:rFonts w:cs="Times New Roman"/>
                <w:lang w:val="fr-FR"/>
              </w:rPr>
              <w:t xml:space="preserve">Fournir un budget approximatif des dépenses par catégorie en faisant ressortir le montant total demandé au FCCA, ainsi que les montants fournis par l’organisation elle-même  (ou par d’autres </w:t>
            </w:r>
            <w:proofErr w:type="spellStart"/>
            <w:r>
              <w:rPr>
                <w:rFonts w:cs="Times New Roman"/>
                <w:lang w:val="fr-FR"/>
              </w:rPr>
              <w:t>co</w:t>
            </w:r>
            <w:proofErr w:type="spellEnd"/>
            <w:r>
              <w:rPr>
                <w:rFonts w:cs="Times New Roman"/>
                <w:lang w:val="fr-FR"/>
              </w:rPr>
              <w:t>-financeurs</w:t>
            </w:r>
            <w:r w:rsidRPr="000122D0">
              <w:rPr>
                <w:rStyle w:val="Appelnotedebasdep"/>
                <w:rFonts w:cs="Times New Roman"/>
                <w:lang w:val="fr-FR"/>
              </w:rPr>
              <w:footnoteReference w:id="2"/>
            </w:r>
            <w:r>
              <w:rPr>
                <w:rFonts w:cs="Times New Roman"/>
                <w:lang w:val="fr-FR"/>
              </w:rPr>
              <w:t xml:space="preserve">). </w:t>
            </w:r>
          </w:p>
          <w:p w:rsidR="000122D0" w:rsidRPr="000122D0" w:rsidRDefault="000122D0" w:rsidP="00A452FD">
            <w:pPr>
              <w:spacing w:after="0"/>
              <w:rPr>
                <w:rFonts w:cs="Times New Roman"/>
                <w:lang w:val="fr-FR"/>
              </w:rPr>
            </w:pPr>
            <w:r>
              <w:rPr>
                <w:rFonts w:cs="Times New Roman"/>
                <w:lang w:val="fr-FR"/>
              </w:rPr>
              <w:t xml:space="preserve">Les catégories peuvent inclure : </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Pr>
                <w:rFonts w:cs="Times New Roman"/>
                <w:lang w:val="fr-FR"/>
              </w:rPr>
              <w:t>Temps de travail d’un expert / consultant</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Pr>
                <w:rFonts w:cs="Times New Roman"/>
                <w:lang w:val="fr-FR"/>
              </w:rPr>
              <w:t>Ateliers et séminaires</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Pr>
                <w:rFonts w:cs="Times New Roman"/>
                <w:lang w:val="fr-FR"/>
              </w:rPr>
              <w:t>Formation</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sidRPr="00214586">
              <w:rPr>
                <w:rFonts w:cs="Times New Roman"/>
                <w:lang w:val="fr-FR"/>
              </w:rPr>
              <w:t>Frais de voyage international ou local (merci de préciser)</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sidRPr="000122D0">
              <w:rPr>
                <w:rFonts w:cs="Times New Roman"/>
                <w:lang w:val="fr-FR"/>
              </w:rPr>
              <w:t>Commu</w:t>
            </w:r>
            <w:r>
              <w:rPr>
                <w:rFonts w:cs="Times New Roman"/>
                <w:lang w:val="fr-FR"/>
              </w:rPr>
              <w:t>nication</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sidRPr="00214586">
              <w:rPr>
                <w:rFonts w:cs="Times New Roman"/>
                <w:lang w:val="fr-FR"/>
              </w:rPr>
              <w:t>Equipment et fournitures (merci de préciser)</w:t>
            </w:r>
          </w:p>
          <w:p w:rsidR="000122D0" w:rsidRPr="000122D0" w:rsidRDefault="000122D0" w:rsidP="000122D0">
            <w:pPr>
              <w:pStyle w:val="Paragraphedeliste"/>
              <w:numPr>
                <w:ilvl w:val="0"/>
                <w:numId w:val="1"/>
              </w:numPr>
              <w:spacing w:after="0" w:line="240" w:lineRule="auto"/>
              <w:rPr>
                <w:rFonts w:eastAsiaTheme="majorEastAsia" w:cs="Times New Roman"/>
                <w:b/>
                <w:bCs/>
                <w:color w:val="5B9BD5" w:themeColor="accent1"/>
                <w:lang w:val="fr-FR"/>
              </w:rPr>
            </w:pPr>
            <w:r>
              <w:rPr>
                <w:rFonts w:cs="Times New Roman"/>
                <w:lang w:val="fr-FR"/>
              </w:rPr>
              <w:t>Coûts administratifs</w:t>
            </w:r>
            <w:r w:rsidRPr="000122D0">
              <w:rPr>
                <w:rFonts w:cs="Times New Roman"/>
                <w:lang w:val="fr-FR"/>
              </w:rPr>
              <w:t xml:space="preserve">  </w:t>
            </w:r>
            <w:r w:rsidRPr="00214586">
              <w:rPr>
                <w:rFonts w:cs="Times New Roman"/>
                <w:lang w:val="fr-FR"/>
              </w:rPr>
              <w:t>(merci de préciser)</w:t>
            </w:r>
          </w:p>
          <w:p w:rsidR="000122D0" w:rsidRPr="000122D0" w:rsidRDefault="000122D0" w:rsidP="000122D0">
            <w:pPr>
              <w:pStyle w:val="Paragraphedeliste"/>
              <w:numPr>
                <w:ilvl w:val="0"/>
                <w:numId w:val="1"/>
              </w:numPr>
              <w:spacing w:after="0" w:line="240" w:lineRule="auto"/>
              <w:rPr>
                <w:rFonts w:eastAsiaTheme="minorEastAsia" w:cs="Times New Roman"/>
                <w:lang w:val="fr-FR"/>
              </w:rPr>
            </w:pPr>
            <w:r>
              <w:rPr>
                <w:rFonts w:cs="Times New Roman"/>
                <w:lang w:val="fr-FR"/>
              </w:rPr>
              <w:t>Autres</w:t>
            </w:r>
            <w:r w:rsidRPr="000122D0">
              <w:rPr>
                <w:rFonts w:cs="Times New Roman"/>
                <w:lang w:val="fr-FR"/>
              </w:rPr>
              <w:t xml:space="preserve"> </w:t>
            </w:r>
            <w:r w:rsidRPr="00214586">
              <w:rPr>
                <w:rFonts w:cs="Times New Roman"/>
                <w:lang w:val="fr-FR"/>
              </w:rPr>
              <w:t>(merci de préciser)</w:t>
            </w:r>
          </w:p>
        </w:tc>
      </w:tr>
    </w:tbl>
    <w:p w:rsidR="00D904FB" w:rsidRDefault="00D904FB">
      <w:bookmarkStart w:id="1" w:name="_Toc451754467"/>
      <w:bookmarkStart w:id="2" w:name="_Toc451759556"/>
      <w:bookmarkEnd w:id="1"/>
      <w:bookmarkEnd w:id="2"/>
    </w:p>
    <w:sectPr w:rsidR="00D90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27" w:rsidRDefault="004A7B27" w:rsidP="000122D0">
      <w:pPr>
        <w:spacing w:after="0" w:line="240" w:lineRule="auto"/>
      </w:pPr>
      <w:r>
        <w:separator/>
      </w:r>
    </w:p>
  </w:endnote>
  <w:endnote w:type="continuationSeparator" w:id="0">
    <w:p w:rsidR="004A7B27" w:rsidRDefault="004A7B27" w:rsidP="0001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27" w:rsidRDefault="004A7B27" w:rsidP="000122D0">
      <w:pPr>
        <w:spacing w:after="0" w:line="240" w:lineRule="auto"/>
      </w:pPr>
      <w:r>
        <w:separator/>
      </w:r>
    </w:p>
  </w:footnote>
  <w:footnote w:type="continuationSeparator" w:id="0">
    <w:p w:rsidR="004A7B27" w:rsidRDefault="004A7B27" w:rsidP="000122D0">
      <w:pPr>
        <w:spacing w:after="0" w:line="240" w:lineRule="auto"/>
      </w:pPr>
      <w:r>
        <w:continuationSeparator/>
      </w:r>
    </w:p>
  </w:footnote>
  <w:footnote w:id="1">
    <w:p w:rsidR="00976973" w:rsidRPr="005951FC" w:rsidRDefault="00976973">
      <w:pPr>
        <w:pStyle w:val="Notedebasdepage"/>
        <w:rPr>
          <w:lang w:val="fr-FR"/>
        </w:rPr>
      </w:pPr>
      <w:r w:rsidRPr="005951FC">
        <w:rPr>
          <w:rStyle w:val="Appelnotedebasdep"/>
          <w:lang w:val="fr-FR"/>
        </w:rPr>
        <w:footnoteRef/>
      </w:r>
      <w:r w:rsidRPr="005951FC">
        <w:rPr>
          <w:lang w:val="fr-FR"/>
        </w:rPr>
        <w:t xml:space="preserve"> Dans le cas d’un consortium, veuillez </w:t>
      </w:r>
      <w:r w:rsidR="005951FC" w:rsidRPr="005951FC">
        <w:rPr>
          <w:lang w:val="fr-FR"/>
        </w:rPr>
        <w:t>vérifier</w:t>
      </w:r>
      <w:r w:rsidRPr="005951FC">
        <w:rPr>
          <w:lang w:val="fr-FR"/>
        </w:rPr>
        <w:t xml:space="preserve"> que to</w:t>
      </w:r>
      <w:r w:rsidR="005951FC" w:rsidRPr="005951FC">
        <w:rPr>
          <w:lang w:val="fr-FR"/>
        </w:rPr>
        <w:t>us les membres sont des bénéficiaires éligible</w:t>
      </w:r>
      <w:r w:rsidR="005951FC">
        <w:rPr>
          <w:lang w:val="fr-FR"/>
        </w:rPr>
        <w:t>s</w:t>
      </w:r>
      <w:r w:rsidR="005951FC" w:rsidRPr="005951FC">
        <w:rPr>
          <w:lang w:val="fr-FR"/>
        </w:rPr>
        <w:t xml:space="preserve"> du FCCA</w:t>
      </w:r>
    </w:p>
  </w:footnote>
  <w:footnote w:id="2">
    <w:p w:rsidR="000122D0" w:rsidRPr="005B265B" w:rsidRDefault="000122D0" w:rsidP="000122D0">
      <w:pPr>
        <w:pStyle w:val="Notedebasdepage"/>
        <w:rPr>
          <w:lang w:val="en-US"/>
        </w:rPr>
      </w:pPr>
      <w:r w:rsidRPr="00177B7D">
        <w:rPr>
          <w:rStyle w:val="Appelnotedebasdep"/>
          <w:lang w:val="fr-FR"/>
        </w:rPr>
        <w:footnoteRef/>
      </w:r>
      <w:r w:rsidRPr="005B265B">
        <w:rPr>
          <w:lang w:val="en-US"/>
        </w:rPr>
        <w:t xml:space="preserve"> </w:t>
      </w:r>
      <w:r w:rsidRPr="005B265B">
        <w:rPr>
          <w:rStyle w:val="Appelnotedebasdep"/>
          <w:vertAlign w:val="baseline"/>
          <w:lang w:val="en-US"/>
        </w:rPr>
        <w:t>un co-financement d’au moins 5 %  pour les bénéficiaires externe</w:t>
      </w:r>
      <w:r w:rsidR="005B265B" w:rsidRPr="005B265B">
        <w:rPr>
          <w:lang w:val="en-US"/>
        </w:rPr>
        <w:t>s</w:t>
      </w:r>
      <w:r w:rsidRPr="005B265B">
        <w:rPr>
          <w:rStyle w:val="Appelnotedebasdep"/>
          <w:vertAlign w:val="baseline"/>
          <w:lang w:val="en-US"/>
        </w:rPr>
        <w:t xml:space="preserve"> et d’au moins 10 % pour les bénéficiaires de la Banque africaine de développement, est fortement encouragé pour démontrer l’engagement et l’appartenance du projet par les bénéficiaires.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4B75"/>
    <w:multiLevelType w:val="hybridMultilevel"/>
    <w:tmpl w:val="875EAA16"/>
    <w:lvl w:ilvl="0" w:tplc="AF1C7C0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D0"/>
    <w:rsid w:val="000122D0"/>
    <w:rsid w:val="00076C4C"/>
    <w:rsid w:val="00177B7D"/>
    <w:rsid w:val="00261D4C"/>
    <w:rsid w:val="003640BA"/>
    <w:rsid w:val="004A7B27"/>
    <w:rsid w:val="005951FC"/>
    <w:rsid w:val="005B265B"/>
    <w:rsid w:val="00837625"/>
    <w:rsid w:val="00976973"/>
    <w:rsid w:val="00A26269"/>
    <w:rsid w:val="00AF05AC"/>
    <w:rsid w:val="00D904FB"/>
    <w:rsid w:val="00DE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DCE8-3F57-4CB3-893D-E859109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D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22D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122D0"/>
    <w:rPr>
      <w:rFonts w:eastAsia="Times New Roman" w:cs="Times New Roman"/>
      <w:sz w:val="20"/>
      <w:szCs w:val="20"/>
    </w:rPr>
  </w:style>
  <w:style w:type="character" w:customStyle="1" w:styleId="NotedebasdepageCar">
    <w:name w:val="Note de bas de page Car"/>
    <w:basedOn w:val="Policepardfaut"/>
    <w:link w:val="Notedebasdepage"/>
    <w:uiPriority w:val="99"/>
    <w:rsid w:val="000122D0"/>
    <w:rPr>
      <w:rFonts w:eastAsia="Times New Roman" w:cs="Times New Roman"/>
      <w:sz w:val="20"/>
      <w:szCs w:val="20"/>
      <w:lang w:val="en-GB"/>
    </w:rPr>
  </w:style>
  <w:style w:type="paragraph" w:styleId="Paragraphedeliste">
    <w:name w:val="List Paragraph"/>
    <w:aliases w:val="Liste à Puces FCCA"/>
    <w:basedOn w:val="Normal"/>
    <w:link w:val="ParagraphedelisteCar"/>
    <w:uiPriority w:val="34"/>
    <w:qFormat/>
    <w:rsid w:val="000122D0"/>
    <w:pPr>
      <w:spacing w:after="60"/>
      <w:contextualSpacing/>
    </w:pPr>
  </w:style>
  <w:style w:type="character" w:customStyle="1" w:styleId="ParagraphedelisteCar">
    <w:name w:val="Paragraphe de liste Car"/>
    <w:aliases w:val="Liste à Puces FCCA Car"/>
    <w:basedOn w:val="Policepardfaut"/>
    <w:link w:val="Paragraphedeliste"/>
    <w:uiPriority w:val="34"/>
    <w:locked/>
    <w:rsid w:val="000122D0"/>
    <w:rPr>
      <w:lang w:val="en-GB"/>
    </w:rPr>
  </w:style>
  <w:style w:type="character" w:styleId="Appelnotedebasdep">
    <w:name w:val="footnote reference"/>
    <w:aliases w:val="ftref,BVI fnr"/>
    <w:basedOn w:val="Policepardfaut"/>
    <w:uiPriority w:val="99"/>
    <w:unhideWhenUsed/>
    <w:rsid w:val="000122D0"/>
    <w:rPr>
      <w:vertAlign w:val="superscript"/>
    </w:rPr>
  </w:style>
  <w:style w:type="character" w:styleId="Marquedecommentaire">
    <w:name w:val="annotation reference"/>
    <w:basedOn w:val="Policepardfaut"/>
    <w:uiPriority w:val="99"/>
    <w:semiHidden/>
    <w:unhideWhenUsed/>
    <w:rsid w:val="000122D0"/>
    <w:rPr>
      <w:sz w:val="16"/>
      <w:szCs w:val="16"/>
    </w:rPr>
  </w:style>
  <w:style w:type="paragraph" w:styleId="Commentaire">
    <w:name w:val="annotation text"/>
    <w:basedOn w:val="Normal"/>
    <w:link w:val="CommentaireCar"/>
    <w:uiPriority w:val="99"/>
    <w:semiHidden/>
    <w:unhideWhenUsed/>
    <w:rsid w:val="000122D0"/>
    <w:pPr>
      <w:spacing w:line="240" w:lineRule="auto"/>
    </w:pPr>
    <w:rPr>
      <w:sz w:val="20"/>
      <w:szCs w:val="20"/>
    </w:rPr>
  </w:style>
  <w:style w:type="character" w:customStyle="1" w:styleId="CommentaireCar">
    <w:name w:val="Commentaire Car"/>
    <w:basedOn w:val="Policepardfaut"/>
    <w:link w:val="Commentaire"/>
    <w:uiPriority w:val="99"/>
    <w:semiHidden/>
    <w:rsid w:val="000122D0"/>
    <w:rPr>
      <w:sz w:val="20"/>
      <w:szCs w:val="20"/>
      <w:lang w:val="en-GB"/>
    </w:rPr>
  </w:style>
  <w:style w:type="paragraph" w:styleId="Textedebulles">
    <w:name w:val="Balloon Text"/>
    <w:basedOn w:val="Normal"/>
    <w:link w:val="TextedebullesCar"/>
    <w:uiPriority w:val="99"/>
    <w:semiHidden/>
    <w:unhideWhenUsed/>
    <w:rsid w:val="00012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2D0"/>
    <w:rPr>
      <w:rFonts w:ascii="Segoe UI" w:hAnsi="Segoe UI" w:cs="Segoe UI"/>
      <w:sz w:val="18"/>
      <w:szCs w:val="18"/>
      <w:lang w:val="en-GB"/>
    </w:rPr>
  </w:style>
  <w:style w:type="paragraph" w:customStyle="1" w:styleId="Sous-titredocument">
    <w:name w:val="Sous-titre document"/>
    <w:basedOn w:val="Normal"/>
    <w:autoRedefine/>
    <w:qFormat/>
    <w:rsid w:val="003640BA"/>
    <w:pPr>
      <w:spacing w:after="360" w:line="240" w:lineRule="auto"/>
      <w:ind w:firstLine="720"/>
      <w:jc w:val="center"/>
    </w:pPr>
    <w:rPr>
      <w:rFonts w:eastAsiaTheme="minorEastAsia"/>
      <w:b/>
      <w:bCs/>
      <w:noProof/>
      <w:color w:val="4C2218"/>
      <w:sz w:val="36"/>
      <w:szCs w:val="36"/>
      <w:lang w:val="fr-FR" w:eastAsia="fr-FR"/>
    </w:rPr>
  </w:style>
  <w:style w:type="paragraph" w:styleId="En-tte">
    <w:name w:val="header"/>
    <w:basedOn w:val="Normal"/>
    <w:link w:val="En-tteCar"/>
    <w:uiPriority w:val="99"/>
    <w:unhideWhenUsed/>
    <w:rsid w:val="005951FC"/>
    <w:pPr>
      <w:tabs>
        <w:tab w:val="center" w:pos="4680"/>
        <w:tab w:val="right" w:pos="9360"/>
      </w:tabs>
      <w:spacing w:after="0" w:line="240" w:lineRule="auto"/>
    </w:pPr>
  </w:style>
  <w:style w:type="character" w:customStyle="1" w:styleId="En-tteCar">
    <w:name w:val="En-tête Car"/>
    <w:basedOn w:val="Policepardfaut"/>
    <w:link w:val="En-tte"/>
    <w:uiPriority w:val="99"/>
    <w:rsid w:val="005951FC"/>
    <w:rPr>
      <w:lang w:val="en-GB"/>
    </w:rPr>
  </w:style>
  <w:style w:type="paragraph" w:styleId="Pieddepage">
    <w:name w:val="footer"/>
    <w:basedOn w:val="Normal"/>
    <w:link w:val="PieddepageCar"/>
    <w:uiPriority w:val="99"/>
    <w:unhideWhenUsed/>
    <w:rsid w:val="005951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951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9148-42E7-45F7-A1E0-4C00BD1D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AfDB</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 HELEN</dc:creator>
  <cp:keywords/>
  <dc:description/>
  <cp:lastModifiedBy>MOULO, CHRISTAINE EDITH</cp:lastModifiedBy>
  <cp:revision>2</cp:revision>
  <dcterms:created xsi:type="dcterms:W3CDTF">2017-07-10T16:13:00Z</dcterms:created>
  <dcterms:modified xsi:type="dcterms:W3CDTF">2017-07-10T16:13:00Z</dcterms:modified>
</cp:coreProperties>
</file>